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EB23B" w14:textId="77777777" w:rsidR="005C192F" w:rsidRPr="005C192F" w:rsidRDefault="005C192F" w:rsidP="005C192F">
      <w:pPr>
        <w:spacing w:before="180" w:after="180"/>
        <w:textAlignment w:val="baseline"/>
        <w:outlineLvl w:val="0"/>
        <w:rPr>
          <w:rFonts w:ascii="Arial" w:eastAsia="Times New Roman" w:hAnsi="Arial" w:cs="Arial"/>
          <w:color w:val="000000"/>
          <w:kern w:val="36"/>
          <w:sz w:val="54"/>
          <w:szCs w:val="54"/>
        </w:rPr>
      </w:pPr>
      <w:r w:rsidRPr="005C192F">
        <w:rPr>
          <w:rFonts w:ascii="Arial" w:eastAsia="Times New Roman" w:hAnsi="Arial" w:cs="Arial"/>
          <w:color w:val="000000"/>
          <w:kern w:val="36"/>
          <w:sz w:val="54"/>
          <w:szCs w:val="54"/>
        </w:rPr>
        <w:t>Laura Potrović</w:t>
      </w:r>
    </w:p>
    <w:p w14:paraId="4EC83941" w14:textId="6B5588A2" w:rsidR="005C192F" w:rsidRPr="005C192F" w:rsidRDefault="005C192F" w:rsidP="005C192F">
      <w:pPr>
        <w:textAlignment w:val="baseline"/>
        <w:rPr>
          <w:rFonts w:ascii="inherit" w:eastAsia="Times New Roman" w:hAnsi="inherit" w:cs="Times New Roman"/>
          <w:color w:val="2B2B2B"/>
          <w:sz w:val="27"/>
          <w:szCs w:val="27"/>
        </w:rPr>
      </w:pPr>
      <w:r w:rsidRPr="005C192F">
        <w:rPr>
          <w:rFonts w:ascii="inherit" w:eastAsia="Times New Roman" w:hAnsi="inherit" w:cs="Times New Roman"/>
          <w:b/>
          <w:bCs/>
          <w:color w:val="2B2B2B"/>
          <w:sz w:val="27"/>
          <w:szCs w:val="27"/>
          <w:bdr w:val="none" w:sz="0" w:space="0" w:color="auto" w:frame="1"/>
        </w:rPr>
        <w:t xml:space="preserve">LAURA POTROVIĆ, </w:t>
      </w:r>
      <w:r w:rsidR="00123360">
        <w:rPr>
          <w:rFonts w:ascii="inherit" w:eastAsia="Times New Roman" w:hAnsi="inherit" w:cs="Times New Roman"/>
          <w:b/>
          <w:bCs/>
          <w:color w:val="2B2B2B"/>
          <w:sz w:val="27"/>
          <w:szCs w:val="27"/>
          <w:bdr w:val="none" w:sz="0" w:space="0" w:color="auto" w:frame="1"/>
        </w:rPr>
        <w:t>PhD</w:t>
      </w:r>
    </w:p>
    <w:p w14:paraId="724958D0"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 </w:t>
      </w:r>
    </w:p>
    <w:p w14:paraId="02E11A7A" w14:textId="7EB05382" w:rsidR="005C192F" w:rsidRPr="005C192F" w:rsidRDefault="00123360" w:rsidP="005C192F">
      <w:pPr>
        <w:spacing w:after="360"/>
        <w:textAlignment w:val="baseline"/>
        <w:rPr>
          <w:rFonts w:ascii="inherit" w:eastAsia="Times New Roman" w:hAnsi="inherit" w:cs="Times New Roman"/>
          <w:color w:val="2B2B2B"/>
          <w:sz w:val="27"/>
          <w:szCs w:val="27"/>
        </w:rPr>
      </w:pPr>
      <w:r>
        <w:rPr>
          <w:rFonts w:ascii="inherit" w:eastAsia="Times New Roman" w:hAnsi="inherit" w:cs="Times New Roman"/>
          <w:color w:val="2B2B2B"/>
          <w:sz w:val="27"/>
          <w:szCs w:val="27"/>
        </w:rPr>
        <w:t xml:space="preserve">Laura Potović </w:t>
      </w:r>
      <w:bookmarkStart w:id="0" w:name="_GoBack"/>
      <w:bookmarkEnd w:id="0"/>
      <w:r w:rsidR="005C192F" w:rsidRPr="005C192F">
        <w:rPr>
          <w:rFonts w:ascii="inherit" w:eastAsia="Times New Roman" w:hAnsi="inherit" w:cs="Times New Roman"/>
          <w:color w:val="2B2B2B"/>
          <w:sz w:val="27"/>
          <w:szCs w:val="27"/>
        </w:rPr>
        <w:t>is an awarded young artist and researcher in performance theory and practice, experimental video and new media. She has M. A. in Fashion theory and culture, Faculty of Textile Technology, University of Zagreb, A</w:t>
      </w:r>
      <w:r w:rsidR="005C192F" w:rsidRPr="005C192F">
        <w:rPr>
          <w:rFonts w:ascii="inherit" w:eastAsia="Times New Roman" w:hAnsi="inherit" w:cs="Times New Roman"/>
          <w:color w:val="2B2B2B"/>
          <w:sz w:val="27"/>
          <w:szCs w:val="27"/>
        </w:rPr>
        <w:noBreakHyphen/>
        <w:t>grade student. Master’s thesis: “Total Body, Text, Image Theatre – Total theatre of Un-representable”.</w:t>
      </w:r>
    </w:p>
    <w:p w14:paraId="10C177FD" w14:textId="77777777" w:rsidR="005C192F" w:rsidRPr="005C192F" w:rsidRDefault="005C192F" w:rsidP="005C192F">
      <w:pPr>
        <w:textAlignment w:val="baseline"/>
        <w:rPr>
          <w:rFonts w:ascii="-webkit-standard" w:eastAsia="Times New Roman" w:hAnsi="-webkit-standard" w:cs="Times New Roman"/>
          <w:color w:val="2B2B2B"/>
          <w:sz w:val="27"/>
          <w:szCs w:val="27"/>
        </w:rPr>
      </w:pPr>
      <w:r w:rsidRPr="005C192F">
        <w:rPr>
          <w:rFonts w:ascii="inherit" w:eastAsia="Times New Roman" w:hAnsi="inherit" w:cs="Times New Roman"/>
          <w:noProof/>
          <w:color w:val="0000FF"/>
          <w:sz w:val="27"/>
          <w:szCs w:val="27"/>
          <w:bdr w:val="none" w:sz="0" w:space="0" w:color="auto" w:frame="1"/>
        </w:rPr>
        <w:drawing>
          <wp:inline distT="0" distB="0" distL="0" distR="0" wp14:anchorId="69C06EA2" wp14:editId="16612827">
            <wp:extent cx="2933700" cy="3558540"/>
            <wp:effectExtent l="0" t="0" r="0" b="0"/>
            <wp:docPr id="1" name="Picture 1" descr="Laura Potrović">
              <a:hlinkClick xmlns:a="http://schemas.openxmlformats.org/drawingml/2006/main" r:id="rId5" tooltip="&quot;Laura Potrovi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ra Potrović">
                      <a:hlinkClick r:id="rId5" tooltip="&quot;Laura Potrović&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0" cy="3558540"/>
                    </a:xfrm>
                    <a:prstGeom prst="rect">
                      <a:avLst/>
                    </a:prstGeom>
                    <a:noFill/>
                    <a:ln>
                      <a:noFill/>
                    </a:ln>
                  </pic:spPr>
                </pic:pic>
              </a:graphicData>
            </a:graphic>
          </wp:inline>
        </w:drawing>
      </w:r>
      <w:r w:rsidRPr="005C192F">
        <w:rPr>
          <w:rFonts w:ascii="-webkit-standard" w:eastAsia="Times New Roman" w:hAnsi="-webkit-standard" w:cs="Times New Roman"/>
          <w:color w:val="2B2B2B"/>
          <w:sz w:val="27"/>
          <w:szCs w:val="27"/>
        </w:rPr>
        <w:t>Laura Potrović</w:t>
      </w:r>
    </w:p>
    <w:p w14:paraId="6924EB31" w14:textId="77777777" w:rsidR="005C192F" w:rsidRPr="005C192F" w:rsidRDefault="005C192F" w:rsidP="005C192F">
      <w:pPr>
        <w:textAlignment w:val="baseline"/>
        <w:rPr>
          <w:rFonts w:ascii="inherit" w:eastAsia="Times New Roman" w:hAnsi="inherit" w:cs="Times New Roman"/>
          <w:color w:val="2B2B2B"/>
          <w:sz w:val="27"/>
          <w:szCs w:val="27"/>
        </w:rPr>
      </w:pPr>
      <w:r w:rsidRPr="005C192F">
        <w:rPr>
          <w:rFonts w:ascii="inherit" w:eastAsia="Times New Roman" w:hAnsi="inherit" w:cs="Times New Roman"/>
          <w:b/>
          <w:bCs/>
          <w:color w:val="2B2B2B"/>
          <w:sz w:val="27"/>
          <w:szCs w:val="27"/>
          <w:bdr w:val="none" w:sz="0" w:space="0" w:color="auto" w:frame="1"/>
        </w:rPr>
        <w:t>BIOGRAPHY:</w:t>
      </w:r>
    </w:p>
    <w:p w14:paraId="485FB62E"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Doctoral student in Theatre studies (University of Paris 3 — Sorbonne Nouvelle) and Literature, Performance and Cinema studies (University of Zagreb). Founder of Somagram – experimental corpography lab and co-founder of Movement museum. Interested in experimental choreography, directing, performing and philosophy of movement. From 2014 till now — on the editorial board of p</w:t>
      </w:r>
      <w:r w:rsidRPr="005C192F">
        <w:rPr>
          <w:rFonts w:ascii="inherit" w:eastAsia="Times New Roman" w:hAnsi="inherit" w:cs="Times New Roman"/>
          <w:color w:val="2B2B2B"/>
          <w:sz w:val="27"/>
          <w:szCs w:val="27"/>
        </w:rPr>
        <w:noBreakHyphen/>
        <w:t>e-r-f-o-r-m-a-n-c</w:t>
      </w:r>
      <w:r w:rsidRPr="005C192F">
        <w:rPr>
          <w:rFonts w:ascii="inherit" w:eastAsia="Times New Roman" w:hAnsi="inherit" w:cs="Times New Roman"/>
          <w:color w:val="2B2B2B"/>
          <w:sz w:val="27"/>
          <w:szCs w:val="27"/>
        </w:rPr>
        <w:noBreakHyphen/>
        <w:t>e, Institut Acte/UMR 8218, Université Paris 1 &amp; C.N.R.S.Actively participates at other international scientific projects and artistic research:</w:t>
      </w:r>
    </w:p>
    <w:p w14:paraId="1ADCD476" w14:textId="77777777" w:rsidR="005C192F" w:rsidRPr="005C192F" w:rsidRDefault="005C192F" w:rsidP="005C192F">
      <w:pPr>
        <w:numPr>
          <w:ilvl w:val="0"/>
          <w:numId w:val="1"/>
        </w:numPr>
        <w:ind w:left="30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From 2015 till now – participating at the scientific program „Spectating and Intersubjectivity“, UMR 7023 CNRS/ Paris 8.</w:t>
      </w:r>
    </w:p>
    <w:p w14:paraId="24CF6CDD" w14:textId="77777777" w:rsidR="005C192F" w:rsidRPr="005C192F" w:rsidRDefault="005C192F" w:rsidP="005C192F">
      <w:pPr>
        <w:numPr>
          <w:ilvl w:val="0"/>
          <w:numId w:val="1"/>
        </w:numPr>
        <w:ind w:left="30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From 2015 – participating at the scientific program „The Science of Joint Improvisation“, UMR 7023 CNRS/ Paris 8.</w:t>
      </w:r>
    </w:p>
    <w:p w14:paraId="44902464" w14:textId="77777777" w:rsidR="005C192F" w:rsidRPr="005C192F" w:rsidRDefault="005C192F" w:rsidP="005C192F">
      <w:pPr>
        <w:numPr>
          <w:ilvl w:val="0"/>
          <w:numId w:val="1"/>
        </w:numPr>
        <w:ind w:left="30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lastRenderedPageBreak/>
        <w:t>From 2015 till now – participating at the scientific program „Moving body as intuitive measuring tool“, UMR 7023 CNRS/ Paris 8.</w:t>
      </w:r>
    </w:p>
    <w:p w14:paraId="68D0DC74" w14:textId="77777777" w:rsidR="005C192F" w:rsidRPr="005C192F" w:rsidRDefault="005C192F" w:rsidP="005C192F">
      <w:pPr>
        <w:numPr>
          <w:ilvl w:val="0"/>
          <w:numId w:val="1"/>
        </w:numPr>
        <w:ind w:left="30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From 2015 till now – research team member „EsPAS, Esthétiques de Performance et Arts du spectacle“, Institut Acte/UMR 8218, Université Paris 1 &amp; C.N.R.S.</w:t>
      </w:r>
    </w:p>
    <w:p w14:paraId="2FA63CF6" w14:textId="77777777" w:rsidR="005C192F" w:rsidRPr="005C192F" w:rsidRDefault="005C192F" w:rsidP="005C192F">
      <w:pPr>
        <w:numPr>
          <w:ilvl w:val="0"/>
          <w:numId w:val="1"/>
        </w:numPr>
        <w:ind w:left="30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From 2015  till now — research team member „Labodanse : Un incubateur de recherche interactive en danse, neuroscience et nouvelles technologies“, UMR 7023 CNRS/ Paris 8.</w:t>
      </w:r>
    </w:p>
    <w:p w14:paraId="177D75A6" w14:textId="77777777" w:rsidR="005C192F" w:rsidRPr="005C192F" w:rsidRDefault="005C192F" w:rsidP="005C192F">
      <w:pPr>
        <w:numPr>
          <w:ilvl w:val="0"/>
          <w:numId w:val="1"/>
        </w:numPr>
        <w:ind w:left="30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From 2105 till now — research team member „Observatoire Critique“, Laboratoire international de recherches en arts (LIRA), Université Sorbonne Nouvelle – Paris 3.</w:t>
      </w:r>
    </w:p>
    <w:p w14:paraId="43171155"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 </w:t>
      </w:r>
    </w:p>
    <w:p w14:paraId="6700D446" w14:textId="77777777" w:rsidR="005C192F" w:rsidRPr="005C192F" w:rsidRDefault="005C192F" w:rsidP="005C192F">
      <w:pPr>
        <w:textAlignment w:val="baseline"/>
        <w:rPr>
          <w:rFonts w:ascii="inherit" w:eastAsia="Times New Roman" w:hAnsi="inherit" w:cs="Times New Roman"/>
          <w:color w:val="2B2B2B"/>
          <w:sz w:val="27"/>
          <w:szCs w:val="27"/>
        </w:rPr>
      </w:pPr>
      <w:r w:rsidRPr="005C192F">
        <w:rPr>
          <w:rFonts w:ascii="inherit" w:eastAsia="Times New Roman" w:hAnsi="inherit" w:cs="Times New Roman"/>
          <w:b/>
          <w:bCs/>
          <w:color w:val="2B2B2B"/>
          <w:sz w:val="27"/>
          <w:szCs w:val="27"/>
          <w:bdr w:val="none" w:sz="0" w:space="0" w:color="auto" w:frame="1"/>
        </w:rPr>
        <w:t>EDUCATION:</w:t>
      </w:r>
    </w:p>
    <w:p w14:paraId="25DC7EF0"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2013 Ph.D. Program in Literature, Performance, Film and Cultural Studies, Faculty of Humanities and Social Sciences, University of Zagreb; 2013 M.A. Program in New Media, Academy of Fine Arts, University of Zagreb; 2013 Program in Critical Theory, Northwestern</w:t>
      </w:r>
    </w:p>
    <w:p w14:paraId="16FE7A2F"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University Paris Program, University of Chicago; 2013 Inter-University Centre for Dance Berlin, University of the Arts and Hochschule für Schauspielkunst “Ernst Busch”, participation in Erasmus program; 2012 Helsinki Theatre Academy, University of Helsinki, participation in Erasmus program Choreography: The aesthetics and social experience; 2012 Moving Academy of Performing Arts, participation in artistic research program in Brussels, Barcelona, Edinburgh,</w:t>
      </w:r>
    </w:p>
    <w:p w14:paraId="3BA20B01"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Paris, Madrid, Milan; 2011 — 2013 M.A. Program in Performance dramaturgy, Academy of</w:t>
      </w:r>
    </w:p>
    <w:p w14:paraId="528D0C77"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Dramatic Art, University of Zagreb, A</w:t>
      </w:r>
      <w:r w:rsidRPr="005C192F">
        <w:rPr>
          <w:rFonts w:ascii="inherit" w:eastAsia="Times New Roman" w:hAnsi="inherit" w:cs="Times New Roman"/>
          <w:color w:val="2B2B2B"/>
          <w:sz w:val="27"/>
          <w:szCs w:val="27"/>
        </w:rPr>
        <w:noBreakHyphen/>
        <w:t>grade student; 2010 — 2012 M.A. Program in Fashion theory and culture, Faculty of Textile Technology, University of Zagreb; 2011. Central Saint Martins College of Art and Design, University of London, participation in summer program; 2011. IFM — Institut Français de la Mode, Paris, participation in summer program; 2007 — 2010. B.A. Program in Fashion design, Faculty of Textile Technology, University of Zagreb, A</w:t>
      </w:r>
      <w:r w:rsidRPr="005C192F">
        <w:rPr>
          <w:rFonts w:ascii="inherit" w:eastAsia="Times New Roman" w:hAnsi="inherit" w:cs="Times New Roman"/>
          <w:color w:val="2B2B2B"/>
          <w:sz w:val="27"/>
          <w:szCs w:val="27"/>
        </w:rPr>
        <w:noBreakHyphen/>
        <w:t>grade student. Thesis: Deconstruction and performativity of the Body.</w:t>
      </w:r>
    </w:p>
    <w:p w14:paraId="082408AD" w14:textId="77777777" w:rsidR="005C192F" w:rsidRPr="005C192F" w:rsidRDefault="005C192F" w:rsidP="005C192F">
      <w:pPr>
        <w:textAlignment w:val="baseline"/>
        <w:rPr>
          <w:rFonts w:ascii="inherit" w:eastAsia="Times New Roman" w:hAnsi="inherit" w:cs="Times New Roman"/>
          <w:color w:val="2B2B2B"/>
          <w:sz w:val="27"/>
          <w:szCs w:val="27"/>
        </w:rPr>
      </w:pPr>
      <w:r w:rsidRPr="005C192F">
        <w:rPr>
          <w:rFonts w:ascii="inherit" w:eastAsia="Times New Roman" w:hAnsi="inherit" w:cs="Times New Roman"/>
          <w:b/>
          <w:bCs/>
          <w:color w:val="2B2B2B"/>
          <w:sz w:val="27"/>
          <w:szCs w:val="27"/>
          <w:bdr w:val="none" w:sz="0" w:space="0" w:color="auto" w:frame="1"/>
        </w:rPr>
        <w:t>FELLOWSHIPS AND GRANTS:</w:t>
      </w:r>
    </w:p>
    <w:p w14:paraId="696D8759"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French Government Grant (2013)</w:t>
      </w:r>
    </w:p>
    <w:p w14:paraId="29EE4B82" w14:textId="77777777" w:rsidR="005C192F" w:rsidRPr="005C192F" w:rsidRDefault="005C192F" w:rsidP="005C192F">
      <w:pPr>
        <w:textAlignment w:val="baseline"/>
        <w:rPr>
          <w:rFonts w:ascii="inherit" w:eastAsia="Times New Roman" w:hAnsi="inherit" w:cs="Times New Roman"/>
          <w:color w:val="2B2B2B"/>
          <w:sz w:val="27"/>
          <w:szCs w:val="27"/>
        </w:rPr>
      </w:pPr>
      <w:r w:rsidRPr="005C192F">
        <w:rPr>
          <w:rFonts w:ascii="inherit" w:eastAsia="Times New Roman" w:hAnsi="inherit" w:cs="Times New Roman"/>
          <w:b/>
          <w:bCs/>
          <w:color w:val="2B2B2B"/>
          <w:sz w:val="27"/>
          <w:szCs w:val="27"/>
          <w:bdr w:val="none" w:sz="0" w:space="0" w:color="auto" w:frame="1"/>
        </w:rPr>
        <w:t>AWARDS:</w:t>
      </w:r>
    </w:p>
    <w:p w14:paraId="35D37C77"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 xml:space="preserve">Special Rector’s award, University of Zagreb (for the project “Movement Museum”, Zagreb, 2013); Rector’s award, University of Zagreb, for the paper “Body as Image – media transfiguration”, Zagreb, 2009;  Dean’s award, Faculty of Textile Technology, </w:t>
      </w:r>
      <w:r w:rsidRPr="005C192F">
        <w:rPr>
          <w:rFonts w:ascii="inherit" w:eastAsia="Times New Roman" w:hAnsi="inherit" w:cs="Times New Roman"/>
          <w:color w:val="2B2B2B"/>
          <w:sz w:val="27"/>
          <w:szCs w:val="27"/>
        </w:rPr>
        <w:lastRenderedPageBreak/>
        <w:t>University of Zagreb, Zagreb, 2010;  AMCA TTF award for the best student artwork “Art-to-Wear”, Zagreb, 2010.</w:t>
      </w:r>
    </w:p>
    <w:p w14:paraId="0D5AAA97" w14:textId="77777777" w:rsidR="005C192F" w:rsidRPr="005C192F" w:rsidRDefault="005C192F" w:rsidP="005C192F">
      <w:pPr>
        <w:textAlignment w:val="baseline"/>
        <w:rPr>
          <w:rFonts w:ascii="inherit" w:eastAsia="Times New Roman" w:hAnsi="inherit" w:cs="Times New Roman"/>
          <w:color w:val="2B2B2B"/>
          <w:sz w:val="27"/>
          <w:szCs w:val="27"/>
        </w:rPr>
      </w:pPr>
      <w:r w:rsidRPr="005C192F">
        <w:rPr>
          <w:rFonts w:ascii="inherit" w:eastAsia="Times New Roman" w:hAnsi="inherit" w:cs="Times New Roman"/>
          <w:b/>
          <w:bCs/>
          <w:color w:val="2B2B2B"/>
          <w:sz w:val="27"/>
          <w:szCs w:val="27"/>
          <w:bdr w:val="none" w:sz="0" w:space="0" w:color="auto" w:frame="1"/>
        </w:rPr>
        <w:t>PUBLICATIONS:</w:t>
      </w:r>
    </w:p>
    <w:p w14:paraId="6A4F0FA9"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1. Becoming beyond Being: BwO ↔ OwB, Tvrđa 14 – Journal for theory, culture and visual arts, no. 1/2, Zagreb, 2013.</w:t>
      </w:r>
    </w:p>
    <w:p w14:paraId="7618B80F"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2. “Anagrammatic laughter in Artaud’s Total theatre of Unrepresentable”, Treca — Women’s</w:t>
      </w:r>
    </w:p>
    <w:p w14:paraId="2D5A0658"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Studies Journal, no. 1/2, vol. 14, Zagreb, 2013.</w:t>
      </w:r>
    </w:p>
    <w:p w14:paraId="71B23136"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3. “Body as audio-visual landscape of contemporary fashion”, TEDI – International interdisciplinary journal, University of Zagreb, (vol. 3., no. 3.), on-line edition, Zagreb,</w:t>
      </w:r>
    </w:p>
    <w:p w14:paraId="5C16DD40"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2013.</w:t>
      </w:r>
    </w:p>
    <w:p w14:paraId="7432CB2B"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4. “Operational theatre of the Body: Anatomy of Becoming (BodyScape of Becoming</w:t>
      </w:r>
    </w:p>
    <w:p w14:paraId="5BA9388A"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BwO)”, Tvrđa 13 – journal for theory, culture and visual arts, no. 1/2, Zagreb, 2012.</w:t>
      </w:r>
    </w:p>
    <w:p w14:paraId="05EAF328"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5. “Body as Image: representation of unrepresentable” TEDI – International interdisciplinary journal, University of Zagreb, (vol. 2., no. 2.), on-line edition:</w:t>
      </w:r>
    </w:p>
    <w:p w14:paraId="217F0406"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http://www.ttf.unizg.hr/tedi/zadnji.html, Zagreb, 2012.</w:t>
      </w:r>
    </w:p>
    <w:p w14:paraId="20CA2064"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6. “Aspirated Body Writing”, Zeničke sveske, Journal for Social Phenomenology and Cultural Dialogue, Zenica, 2012.</w:t>
      </w:r>
    </w:p>
    <w:p w14:paraId="05495760"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7. “Contemporary fashion as Art-to-Wear”, Collection of papers, Faculty of Textile Technology, University of Zagreb 2011.</w:t>
      </w:r>
    </w:p>
    <w:p w14:paraId="69A9B672"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8. “Breath excrements of Unrepresentable”, Književna Republika, journal for literature, no. 1/3, Zagreb, 2011.</w:t>
      </w:r>
    </w:p>
    <w:p w14:paraId="2EC91293"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9. “Deconstruction and performativity of the Body”, Nova Istra, journal for literature, no. 1/2, Zagreb, 2011.</w:t>
      </w:r>
    </w:p>
    <w:p w14:paraId="72DA5F1A"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10. “Anamnesis animi est in memoria”, Tvrda 10 – Journal for theory, culture and visual arts, no. 1/2, Zagreb, 2009.</w:t>
      </w:r>
    </w:p>
    <w:p w14:paraId="3E7F5026" w14:textId="77777777" w:rsidR="005C192F" w:rsidRPr="005C192F" w:rsidRDefault="005C192F" w:rsidP="005C192F">
      <w:pPr>
        <w:textAlignment w:val="baseline"/>
        <w:rPr>
          <w:rFonts w:ascii="inherit" w:eastAsia="Times New Roman" w:hAnsi="inherit" w:cs="Times New Roman"/>
          <w:color w:val="2B2B2B"/>
          <w:sz w:val="27"/>
          <w:szCs w:val="27"/>
        </w:rPr>
      </w:pPr>
      <w:r w:rsidRPr="005C192F">
        <w:rPr>
          <w:rFonts w:ascii="inherit" w:eastAsia="Times New Roman" w:hAnsi="inherit" w:cs="Times New Roman"/>
          <w:b/>
          <w:bCs/>
          <w:color w:val="2B2B2B"/>
          <w:sz w:val="27"/>
          <w:szCs w:val="27"/>
          <w:bdr w:val="none" w:sz="0" w:space="0" w:color="auto" w:frame="1"/>
        </w:rPr>
        <w:lastRenderedPageBreak/>
        <w:t>CONFERENCES, CONGRESSES:</w:t>
      </w:r>
    </w:p>
    <w:p w14:paraId="35328444"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 International Scientific Conference Visual Studies as Academic Discipline, Zagreb, 2013; — 5th International Conference on the Histories of Media Art, Science and Technology,</w:t>
      </w:r>
    </w:p>
    <w:p w14:paraId="6E0902F6" w14:textId="77777777" w:rsidR="005C192F" w:rsidRPr="005C192F" w:rsidRDefault="005C192F" w:rsidP="005C192F">
      <w:pPr>
        <w:spacing w:after="360"/>
        <w:textAlignment w:val="baseline"/>
        <w:rPr>
          <w:rFonts w:ascii="inherit" w:eastAsia="Times New Roman" w:hAnsi="inherit" w:cs="Times New Roman"/>
          <w:color w:val="2B2B2B"/>
          <w:sz w:val="27"/>
          <w:szCs w:val="27"/>
        </w:rPr>
      </w:pPr>
      <w:r w:rsidRPr="005C192F">
        <w:rPr>
          <w:rFonts w:ascii="inherit" w:eastAsia="Times New Roman" w:hAnsi="inherit" w:cs="Times New Roman"/>
          <w:color w:val="2B2B2B"/>
          <w:sz w:val="27"/>
          <w:szCs w:val="27"/>
        </w:rPr>
        <w:t>Riga, 2013; — 8th drama and education IDEA world-congress, Paris, 2013; — Performance Studies International Conference, Stanford, 2013; — 9th world congress AITU-IUTA (International university theatre association), Minsk, 2012.</w:t>
      </w:r>
    </w:p>
    <w:p w14:paraId="6AC38489" w14:textId="77777777" w:rsidR="00CB262E" w:rsidRDefault="00123360"/>
    <w:sectPr w:rsidR="00CB262E" w:rsidSect="00FF1FB1">
      <w:pgSz w:w="11900" w:h="16840"/>
      <w:pgMar w:top="1418" w:right="1128" w:bottom="1418"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085"/>
    <w:multiLevelType w:val="multilevel"/>
    <w:tmpl w:val="1872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2F"/>
    <w:rsid w:val="00123360"/>
    <w:rsid w:val="00175A4B"/>
    <w:rsid w:val="001A0446"/>
    <w:rsid w:val="00223AF2"/>
    <w:rsid w:val="005C192F"/>
    <w:rsid w:val="007E056C"/>
    <w:rsid w:val="00857DAA"/>
    <w:rsid w:val="008B3FDF"/>
    <w:rsid w:val="00B8730D"/>
    <w:rsid w:val="00CF72FC"/>
    <w:rsid w:val="00D70977"/>
    <w:rsid w:val="00FF1F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4:docId w14:val="56F56B5F"/>
  <w15:chartTrackingRefBased/>
  <w15:docId w15:val="{1A1D2919-386F-CE42-AFB6-1551DB6A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C192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92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C192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C1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84724">
      <w:bodyDiv w:val="1"/>
      <w:marLeft w:val="0"/>
      <w:marRight w:val="0"/>
      <w:marTop w:val="0"/>
      <w:marBottom w:val="0"/>
      <w:divBdr>
        <w:top w:val="none" w:sz="0" w:space="0" w:color="auto"/>
        <w:left w:val="none" w:sz="0" w:space="0" w:color="auto"/>
        <w:bottom w:val="none" w:sz="0" w:space="0" w:color="auto"/>
        <w:right w:val="none" w:sz="0" w:space="0" w:color="auto"/>
      </w:divBdr>
      <w:divsChild>
        <w:div w:id="1726487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2.wp.com/artandscienceresearch.hr/wp-content/uploads/2016/04/potrovic.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2020-01-14T14:56:00Z</dcterms:created>
  <dcterms:modified xsi:type="dcterms:W3CDTF">2020-01-14T18:04:00Z</dcterms:modified>
</cp:coreProperties>
</file>