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048" w:rsidRPr="004D7048" w:rsidRDefault="004D7048" w:rsidP="004D7048">
      <w:pPr>
        <w:spacing w:before="180" w:after="180"/>
        <w:textAlignment w:val="baseline"/>
        <w:outlineLvl w:val="0"/>
        <w:rPr>
          <w:rFonts w:ascii="Arial" w:eastAsia="Times New Roman" w:hAnsi="Arial" w:cs="Arial"/>
          <w:color w:val="000000"/>
          <w:kern w:val="36"/>
          <w:sz w:val="54"/>
          <w:szCs w:val="54"/>
        </w:rPr>
      </w:pPr>
      <w:r w:rsidRPr="004D7048">
        <w:rPr>
          <w:rFonts w:ascii="Arial" w:eastAsia="Times New Roman" w:hAnsi="Arial" w:cs="Arial"/>
          <w:color w:val="000000"/>
          <w:kern w:val="36"/>
          <w:sz w:val="54"/>
          <w:szCs w:val="54"/>
        </w:rPr>
        <w:t>Josip Stepanić</w:t>
      </w:r>
    </w:p>
    <w:p w:rsidR="004D7048" w:rsidRPr="004D7048" w:rsidRDefault="004D7048" w:rsidP="004D7048">
      <w:pPr>
        <w:textAlignment w:val="baseline"/>
        <w:rPr>
          <w:rFonts w:ascii="inherit" w:eastAsia="Times New Roman" w:hAnsi="inherit" w:cs="Times New Roman"/>
          <w:color w:val="2B2B2B"/>
          <w:sz w:val="27"/>
          <w:szCs w:val="27"/>
        </w:rPr>
      </w:pPr>
      <w:r w:rsidRPr="004D7048">
        <w:rPr>
          <w:rFonts w:ascii="inherit" w:eastAsia="Times New Roman" w:hAnsi="inherit" w:cs="Times New Roman"/>
          <w:b/>
          <w:bCs/>
          <w:color w:val="2B2B2B"/>
          <w:sz w:val="27"/>
          <w:szCs w:val="27"/>
          <w:u w:val="single"/>
          <w:bdr w:val="none" w:sz="0" w:space="0" w:color="auto" w:frame="1"/>
        </w:rPr>
        <w:t>dr. sc. JOSIP STEPANIĆ, assistant professor.</w:t>
      </w:r>
    </w:p>
    <w:p w:rsidR="004D7048" w:rsidRPr="004D7048" w:rsidRDefault="004D7048" w:rsidP="004D7048">
      <w:pPr>
        <w:spacing w:after="360"/>
        <w:textAlignment w:val="baseline"/>
        <w:rPr>
          <w:rFonts w:ascii="inherit" w:eastAsia="Times New Roman" w:hAnsi="inherit" w:cs="Times New Roman"/>
          <w:color w:val="2B2B2B"/>
          <w:sz w:val="27"/>
          <w:szCs w:val="27"/>
        </w:rPr>
      </w:pPr>
      <w:r w:rsidRPr="004D7048">
        <w:rPr>
          <w:rFonts w:ascii="inherit" w:eastAsia="Times New Roman" w:hAnsi="inherit" w:cs="Times New Roman"/>
          <w:color w:val="2B2B2B"/>
          <w:sz w:val="27"/>
          <w:szCs w:val="27"/>
        </w:rPr>
        <w:t> </w:t>
      </w:r>
    </w:p>
    <w:p w:rsidR="004D7048" w:rsidRPr="004D7048" w:rsidRDefault="004D7048" w:rsidP="004D7048">
      <w:pPr>
        <w:spacing w:after="360"/>
        <w:textAlignment w:val="baseline"/>
        <w:rPr>
          <w:rFonts w:ascii="inherit" w:eastAsia="Times New Roman" w:hAnsi="inherit" w:cs="Times New Roman"/>
          <w:color w:val="2B2B2B"/>
          <w:sz w:val="27"/>
          <w:szCs w:val="27"/>
        </w:rPr>
      </w:pPr>
      <w:r w:rsidRPr="004D7048">
        <w:rPr>
          <w:rFonts w:ascii="inherit" w:eastAsia="Times New Roman" w:hAnsi="inherit" w:cs="Times New Roman"/>
          <w:color w:val="2B2B2B"/>
          <w:sz w:val="27"/>
          <w:szCs w:val="27"/>
        </w:rPr>
        <w:t>Professor Stepanić was born in Zagreb on 26th  December 1970. Scientifically, he contributed to numerical simulations and meta-theoretical approaches to complex adaptive systems and several simpler realizations of systems such as testing or measuring systems, as well as various applied systems as encountered in aerial vehicles. Along with that, he worked on development of non-contact methods for detection of buried mines within humanitarian demining.</w:t>
      </w:r>
    </w:p>
    <w:p w:rsidR="004D7048" w:rsidRPr="004D7048" w:rsidRDefault="004D7048" w:rsidP="004D7048">
      <w:pPr>
        <w:textAlignment w:val="baseline"/>
        <w:rPr>
          <w:rFonts w:ascii="-webkit-standard" w:eastAsia="Times New Roman" w:hAnsi="-webkit-standard" w:cs="Times New Roman"/>
          <w:color w:val="2B2B2B"/>
          <w:sz w:val="27"/>
          <w:szCs w:val="27"/>
        </w:rPr>
      </w:pPr>
      <w:r w:rsidRPr="004D7048">
        <w:rPr>
          <w:rFonts w:ascii="inherit" w:eastAsia="Times New Roman" w:hAnsi="inherit" w:cs="Times New Roman"/>
          <w:noProof/>
          <w:color w:val="0000FF"/>
          <w:sz w:val="27"/>
          <w:szCs w:val="27"/>
          <w:bdr w:val="none" w:sz="0" w:space="0" w:color="auto" w:frame="1"/>
        </w:rPr>
        <w:drawing>
          <wp:inline distT="0" distB="0" distL="0" distR="0">
            <wp:extent cx="2819400" cy="3063240"/>
            <wp:effectExtent l="0" t="0" r="0" b="0"/>
            <wp:docPr id="1" name="Picture 1" descr="Josip Stepanić, PhD.">
              <a:hlinkClick xmlns:a="http://schemas.openxmlformats.org/drawingml/2006/main" r:id="rId4" tooltip="&quot;Josip Stepanić, Ph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ip Stepanić, PhD.">
                      <a:hlinkClick r:id="rId4" tooltip="&quot;Josip Stepanić, PhD.&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9400" cy="3063240"/>
                    </a:xfrm>
                    <a:prstGeom prst="rect">
                      <a:avLst/>
                    </a:prstGeom>
                    <a:noFill/>
                    <a:ln>
                      <a:noFill/>
                    </a:ln>
                  </pic:spPr>
                </pic:pic>
              </a:graphicData>
            </a:graphic>
          </wp:inline>
        </w:drawing>
      </w:r>
      <w:r w:rsidRPr="004D7048">
        <w:rPr>
          <w:rFonts w:ascii="-webkit-standard" w:eastAsia="Times New Roman" w:hAnsi="-webkit-standard" w:cs="Times New Roman"/>
          <w:color w:val="2B2B2B"/>
          <w:sz w:val="27"/>
          <w:szCs w:val="27"/>
        </w:rPr>
        <w:t>Josip Stepanić, PhD.</w:t>
      </w:r>
    </w:p>
    <w:p w:rsidR="004D7048" w:rsidRPr="004D7048" w:rsidRDefault="004D7048" w:rsidP="004D7048">
      <w:pPr>
        <w:textAlignment w:val="baseline"/>
        <w:rPr>
          <w:rFonts w:ascii="inherit" w:eastAsia="Times New Roman" w:hAnsi="inherit" w:cs="Times New Roman"/>
          <w:color w:val="2B2B2B"/>
          <w:sz w:val="27"/>
          <w:szCs w:val="27"/>
        </w:rPr>
      </w:pPr>
      <w:r w:rsidRPr="004D7048">
        <w:rPr>
          <w:rFonts w:ascii="inherit" w:eastAsia="Times New Roman" w:hAnsi="inherit" w:cs="Times New Roman"/>
          <w:b/>
          <w:bCs/>
          <w:color w:val="2B2B2B"/>
          <w:sz w:val="27"/>
          <w:szCs w:val="27"/>
          <w:bdr w:val="none" w:sz="0" w:space="0" w:color="auto" w:frame="1"/>
        </w:rPr>
        <w:t>EDUCATION &amp; CURRENT POSITION:</w:t>
      </w:r>
    </w:p>
    <w:p w:rsidR="004D7048" w:rsidRPr="004D7048" w:rsidRDefault="004D7048" w:rsidP="004D7048">
      <w:pPr>
        <w:spacing w:after="360"/>
        <w:textAlignment w:val="baseline"/>
        <w:rPr>
          <w:rFonts w:ascii="inherit" w:eastAsia="Times New Roman" w:hAnsi="inherit" w:cs="Times New Roman"/>
          <w:color w:val="2B2B2B"/>
          <w:sz w:val="27"/>
          <w:szCs w:val="27"/>
        </w:rPr>
      </w:pPr>
      <w:r w:rsidRPr="004D7048">
        <w:rPr>
          <w:rFonts w:ascii="inherit" w:eastAsia="Times New Roman" w:hAnsi="inherit" w:cs="Times New Roman"/>
          <w:color w:val="2B2B2B"/>
          <w:sz w:val="27"/>
          <w:szCs w:val="27"/>
        </w:rPr>
        <w:t>His undergraduate study of physics at Faculty of Science – University of Zagreb took place from 1990 to 1994 and was followed with M.Sc. study of theoretical physics, which lasted from 1995 to 1998. During that time he was research &amp; teaching assistant at the Faculty of science, contributing to several theoretical and experimental classes. Starting from 1998 he works at Department of Quality, Faculty of Mechanical Engineering &amp; Naval Architecture, during period</w:t>
      </w:r>
    </w:p>
    <w:p w:rsidR="004D7048" w:rsidRPr="004D7048" w:rsidRDefault="004D7048" w:rsidP="004D7048">
      <w:pPr>
        <w:spacing w:after="360"/>
        <w:textAlignment w:val="baseline"/>
        <w:rPr>
          <w:rFonts w:ascii="inherit" w:eastAsia="Times New Roman" w:hAnsi="inherit" w:cs="Times New Roman"/>
          <w:color w:val="2B2B2B"/>
          <w:sz w:val="27"/>
          <w:szCs w:val="27"/>
        </w:rPr>
      </w:pPr>
      <w:r w:rsidRPr="004D7048">
        <w:rPr>
          <w:rFonts w:ascii="inherit" w:eastAsia="Times New Roman" w:hAnsi="inherit" w:cs="Times New Roman"/>
          <w:color w:val="2B2B2B"/>
          <w:sz w:val="27"/>
          <w:szCs w:val="27"/>
        </w:rPr>
        <w:t>1998 – 2006 as research and teaching assistant, then during period 2006 – 2011 as assistant professor, and since 2011 as associate professor.</w:t>
      </w:r>
    </w:p>
    <w:p w:rsidR="004D7048" w:rsidRPr="004D7048" w:rsidRDefault="004D7048" w:rsidP="004D7048">
      <w:pPr>
        <w:textAlignment w:val="baseline"/>
        <w:rPr>
          <w:rFonts w:ascii="inherit" w:eastAsia="Times New Roman" w:hAnsi="inherit" w:cs="Times New Roman"/>
          <w:color w:val="2B2B2B"/>
          <w:sz w:val="27"/>
          <w:szCs w:val="27"/>
        </w:rPr>
      </w:pPr>
      <w:r w:rsidRPr="004D7048">
        <w:rPr>
          <w:rFonts w:ascii="inherit" w:eastAsia="Times New Roman" w:hAnsi="inherit" w:cs="Times New Roman"/>
          <w:b/>
          <w:bCs/>
          <w:color w:val="2B2B2B"/>
          <w:sz w:val="27"/>
          <w:szCs w:val="27"/>
          <w:bdr w:val="none" w:sz="0" w:space="0" w:color="auto" w:frame="1"/>
        </w:rPr>
        <w:t>TEACHING:</w:t>
      </w:r>
    </w:p>
    <w:p w:rsidR="004D7048" w:rsidRPr="004D7048" w:rsidRDefault="004D7048" w:rsidP="004D7048">
      <w:pPr>
        <w:spacing w:after="360"/>
        <w:textAlignment w:val="baseline"/>
        <w:rPr>
          <w:rFonts w:ascii="inherit" w:eastAsia="Times New Roman" w:hAnsi="inherit" w:cs="Times New Roman"/>
          <w:color w:val="2B2B2B"/>
          <w:sz w:val="27"/>
          <w:szCs w:val="27"/>
        </w:rPr>
      </w:pPr>
      <w:r w:rsidRPr="004D7048">
        <w:rPr>
          <w:rFonts w:ascii="inherit" w:eastAsia="Times New Roman" w:hAnsi="inherit" w:cs="Times New Roman"/>
          <w:color w:val="2B2B2B"/>
          <w:sz w:val="27"/>
          <w:szCs w:val="27"/>
        </w:rPr>
        <w:t xml:space="preserve">Regarding teaching, during stated periods he contributed to undergraduate teaching classes about non-destructive testing methods and systems, about various applications of physical principles and about diverse system approaches and </w:t>
      </w:r>
      <w:r w:rsidRPr="004D7048">
        <w:rPr>
          <w:rFonts w:ascii="inherit" w:eastAsia="Times New Roman" w:hAnsi="inherit" w:cs="Times New Roman"/>
          <w:color w:val="2B2B2B"/>
          <w:sz w:val="27"/>
          <w:szCs w:val="27"/>
        </w:rPr>
        <w:lastRenderedPageBreak/>
        <w:t>applications. Two of the classes related systems research, Navigation Systems and Interdisciplinary Modeling of Systems, I initiated.</w:t>
      </w:r>
    </w:p>
    <w:p w:rsidR="004D7048" w:rsidRPr="004D7048" w:rsidRDefault="004D7048" w:rsidP="004D7048">
      <w:pPr>
        <w:textAlignment w:val="baseline"/>
        <w:rPr>
          <w:rFonts w:ascii="inherit" w:eastAsia="Times New Roman" w:hAnsi="inherit" w:cs="Times New Roman"/>
          <w:color w:val="2B2B2B"/>
          <w:sz w:val="27"/>
          <w:szCs w:val="27"/>
        </w:rPr>
      </w:pPr>
      <w:r w:rsidRPr="004D7048">
        <w:rPr>
          <w:rFonts w:ascii="inherit" w:eastAsia="Times New Roman" w:hAnsi="inherit" w:cs="Times New Roman"/>
          <w:b/>
          <w:bCs/>
          <w:color w:val="2B2B2B"/>
          <w:sz w:val="27"/>
          <w:szCs w:val="27"/>
          <w:bdr w:val="none" w:sz="0" w:space="0" w:color="auto" w:frame="1"/>
        </w:rPr>
        <w:t>SCIENTIFIC PROJECTS:</w:t>
      </w:r>
      <w:r w:rsidRPr="004D7048">
        <w:rPr>
          <w:rFonts w:ascii="inherit" w:eastAsia="Times New Roman" w:hAnsi="inherit" w:cs="Times New Roman"/>
          <w:color w:val="2B2B2B"/>
          <w:sz w:val="27"/>
          <w:szCs w:val="27"/>
        </w:rPr>
        <w:t> (former project collaborations):</w:t>
      </w:r>
    </w:p>
    <w:p w:rsidR="004D7048" w:rsidRPr="004D7048" w:rsidRDefault="004D7048" w:rsidP="004D7048">
      <w:pPr>
        <w:spacing w:after="360"/>
        <w:textAlignment w:val="baseline"/>
        <w:rPr>
          <w:rFonts w:ascii="inherit" w:eastAsia="Times New Roman" w:hAnsi="inherit" w:cs="Times New Roman"/>
          <w:color w:val="2B2B2B"/>
          <w:sz w:val="27"/>
          <w:szCs w:val="27"/>
        </w:rPr>
      </w:pPr>
      <w:r w:rsidRPr="004D7048">
        <w:rPr>
          <w:rFonts w:ascii="inherit" w:eastAsia="Times New Roman" w:hAnsi="inherit" w:cs="Times New Roman"/>
          <w:color w:val="2B2B2B"/>
          <w:sz w:val="27"/>
          <w:szCs w:val="27"/>
        </w:rPr>
        <w:t>Scientific projects of which prof. Stepanić  has been project collaborator are:</w:t>
      </w:r>
    </w:p>
    <w:p w:rsidR="004D7048" w:rsidRPr="004D7048" w:rsidRDefault="004D7048" w:rsidP="004D7048">
      <w:pPr>
        <w:spacing w:after="360"/>
        <w:textAlignment w:val="baseline"/>
        <w:rPr>
          <w:rFonts w:ascii="inherit" w:eastAsia="Times New Roman" w:hAnsi="inherit" w:cs="Times New Roman"/>
          <w:color w:val="2B2B2B"/>
          <w:sz w:val="27"/>
          <w:szCs w:val="27"/>
        </w:rPr>
      </w:pPr>
      <w:r w:rsidRPr="004D7048">
        <w:rPr>
          <w:rFonts w:ascii="inherit" w:eastAsia="Times New Roman" w:hAnsi="inherit" w:cs="Times New Roman"/>
          <w:color w:val="2B2B2B"/>
          <w:sz w:val="27"/>
          <w:szCs w:val="27"/>
        </w:rPr>
        <w:t>1.) Dynamical Characteristics of Surfaces (from 1995 to 1998, No. 119206); 2.) Reliability of Non-contact Non-destructive Testing Methods (from 1998 to 2002, No. 120098); 3.) Multisensor Optimized Detection of Mines (from 2003 to 2005, No. 120046) and 4.) Reliability of Non-destructive Testing Methods (from 2007 to 2011/ No. 120–1201767-1763).</w:t>
      </w:r>
    </w:p>
    <w:p w:rsidR="004D7048" w:rsidRPr="004D7048" w:rsidRDefault="004D7048" w:rsidP="004D7048">
      <w:pPr>
        <w:textAlignment w:val="baseline"/>
        <w:rPr>
          <w:rFonts w:ascii="inherit" w:eastAsia="Times New Roman" w:hAnsi="inherit" w:cs="Times New Roman"/>
          <w:color w:val="2B2B2B"/>
          <w:sz w:val="27"/>
          <w:szCs w:val="27"/>
        </w:rPr>
      </w:pPr>
      <w:r w:rsidRPr="004D7048">
        <w:rPr>
          <w:rFonts w:ascii="inherit" w:eastAsia="Times New Roman" w:hAnsi="inherit" w:cs="Times New Roman"/>
          <w:b/>
          <w:bCs/>
          <w:color w:val="2B2B2B"/>
          <w:sz w:val="27"/>
          <w:szCs w:val="27"/>
          <w:bdr w:val="none" w:sz="0" w:space="0" w:color="auto" w:frame="1"/>
        </w:rPr>
        <w:t>PROFESSIONAL WORK, ORGANIZATIONAL &amp; EDITORIAL COMPETENCES:</w:t>
      </w:r>
    </w:p>
    <w:p w:rsidR="004D7048" w:rsidRPr="004D7048" w:rsidRDefault="004D7048" w:rsidP="004D7048">
      <w:pPr>
        <w:spacing w:after="360"/>
        <w:textAlignment w:val="baseline"/>
        <w:rPr>
          <w:rFonts w:ascii="inherit" w:eastAsia="Times New Roman" w:hAnsi="inherit" w:cs="Times New Roman"/>
          <w:color w:val="2B2B2B"/>
          <w:sz w:val="27"/>
          <w:szCs w:val="27"/>
        </w:rPr>
      </w:pPr>
      <w:r w:rsidRPr="004D7048">
        <w:rPr>
          <w:rFonts w:ascii="inherit" w:eastAsia="Times New Roman" w:hAnsi="inherit" w:cs="Times New Roman"/>
          <w:color w:val="2B2B2B"/>
          <w:sz w:val="27"/>
          <w:szCs w:val="27"/>
        </w:rPr>
        <w:t>Professionally, between 1999 and 2011 he was member of a Working group for Antipersonnel Landmine Detection – 5th Working Group of European Federation for Non-destructive Testing. In 2001 he conducted scientific research in State Institute for Materials Testing (BAM) in Berlin. He participated in many field tests for industrial needs during 1998 – 2003. He took part in scientific and professional training in National Physical Laboratory in London in 2003, and similarly in State Metrological Institute (BEV) in Wien in 2004.</w:t>
      </w:r>
    </w:p>
    <w:p w:rsidR="004D7048" w:rsidRPr="004D7048" w:rsidRDefault="004D7048" w:rsidP="004D7048">
      <w:pPr>
        <w:spacing w:after="360"/>
        <w:textAlignment w:val="baseline"/>
        <w:rPr>
          <w:rFonts w:ascii="inherit" w:eastAsia="Times New Roman" w:hAnsi="inherit" w:cs="Times New Roman"/>
          <w:color w:val="2B2B2B"/>
          <w:sz w:val="27"/>
          <w:szCs w:val="27"/>
        </w:rPr>
      </w:pPr>
      <w:r w:rsidRPr="004D7048">
        <w:rPr>
          <w:rFonts w:ascii="inherit" w:eastAsia="Times New Roman" w:hAnsi="inherit" w:cs="Times New Roman"/>
          <w:color w:val="2B2B2B"/>
          <w:sz w:val="27"/>
          <w:szCs w:val="27"/>
        </w:rPr>
        <w:t>Regarding scientific communication, in 2003 he initiated, and became Editor-in-chief of the international scientific journal “Interdisciplinary Description of Complex Systems”. During 2007 – 2010 he was editor of the journal Systems, intended for popularization of science and written in Croatian language. He was president of Organizing Committee of International Conference “Describing Complex Systems” in 2005, 2006 and 2008. He was Program Committee member of the international scientific conference for doctoral students “Research Advancement for Sustainable Society” in 2007 and 2009.</w:t>
      </w:r>
    </w:p>
    <w:p w:rsidR="004D7048" w:rsidRPr="004D7048" w:rsidRDefault="004D7048" w:rsidP="004D7048">
      <w:pPr>
        <w:spacing w:after="360"/>
        <w:textAlignment w:val="baseline"/>
        <w:rPr>
          <w:rFonts w:ascii="inherit" w:eastAsia="Times New Roman" w:hAnsi="inherit" w:cs="Times New Roman"/>
          <w:color w:val="2B2B2B"/>
          <w:sz w:val="27"/>
          <w:szCs w:val="27"/>
        </w:rPr>
      </w:pPr>
      <w:r w:rsidRPr="004D7048">
        <w:rPr>
          <w:rFonts w:ascii="inherit" w:eastAsia="Times New Roman" w:hAnsi="inherit" w:cs="Times New Roman"/>
          <w:color w:val="2B2B2B"/>
          <w:sz w:val="27"/>
          <w:szCs w:val="27"/>
        </w:rPr>
        <w:t>- His science-popularization and interdisciplinary work contains several topics. During 1998 – 2004 he was a member of State Committee for organization and conduction of physics competitions. From 2006 he was organizer of the national school competition in systems science, which was in 2012 advanced to State level.</w:t>
      </w:r>
    </w:p>
    <w:p w:rsidR="004D7048" w:rsidRPr="004D7048" w:rsidRDefault="004D7048" w:rsidP="004D7048">
      <w:pPr>
        <w:spacing w:after="360"/>
        <w:textAlignment w:val="baseline"/>
        <w:rPr>
          <w:rFonts w:ascii="inherit" w:eastAsia="Times New Roman" w:hAnsi="inherit" w:cs="Times New Roman"/>
          <w:color w:val="2B2B2B"/>
          <w:sz w:val="27"/>
          <w:szCs w:val="27"/>
        </w:rPr>
      </w:pPr>
      <w:r w:rsidRPr="004D7048">
        <w:rPr>
          <w:rFonts w:ascii="inherit" w:eastAsia="Times New Roman" w:hAnsi="inherit" w:cs="Times New Roman"/>
          <w:color w:val="2B2B2B"/>
          <w:sz w:val="27"/>
          <w:szCs w:val="27"/>
        </w:rPr>
        <w:t>- He initiated and during 2007 – 2011 conducted national educational project about mobile robotics for middle schools.</w:t>
      </w:r>
    </w:p>
    <w:p w:rsidR="004D7048" w:rsidRPr="004D7048" w:rsidRDefault="004D7048" w:rsidP="004D7048">
      <w:pPr>
        <w:spacing w:after="360"/>
        <w:textAlignment w:val="baseline"/>
        <w:rPr>
          <w:rFonts w:ascii="inherit" w:eastAsia="Times New Roman" w:hAnsi="inherit" w:cs="Times New Roman"/>
          <w:color w:val="2B2B2B"/>
          <w:sz w:val="27"/>
          <w:szCs w:val="27"/>
        </w:rPr>
      </w:pPr>
      <w:r w:rsidRPr="004D7048">
        <w:rPr>
          <w:rFonts w:ascii="inherit" w:eastAsia="Times New Roman" w:hAnsi="inherit" w:cs="Times New Roman"/>
          <w:color w:val="2B2B2B"/>
          <w:sz w:val="27"/>
          <w:szCs w:val="27"/>
        </w:rPr>
        <w:t>- He is a president and one of the founders of Croatian Interdisciplinary Society, which in 1998 became a member of International Federation for Systems Research, leading world-level association for systems science.</w:t>
      </w:r>
    </w:p>
    <w:p w:rsidR="004D7048" w:rsidRPr="004D7048" w:rsidRDefault="004D7048" w:rsidP="004D7048">
      <w:pPr>
        <w:spacing w:after="360"/>
        <w:textAlignment w:val="baseline"/>
        <w:rPr>
          <w:rFonts w:ascii="inherit" w:eastAsia="Times New Roman" w:hAnsi="inherit" w:cs="Times New Roman"/>
          <w:color w:val="2B2B2B"/>
          <w:sz w:val="27"/>
          <w:szCs w:val="27"/>
        </w:rPr>
      </w:pPr>
      <w:r w:rsidRPr="004D7048">
        <w:rPr>
          <w:rFonts w:ascii="inherit" w:eastAsia="Times New Roman" w:hAnsi="inherit" w:cs="Times New Roman"/>
          <w:color w:val="2B2B2B"/>
          <w:sz w:val="27"/>
          <w:szCs w:val="27"/>
        </w:rPr>
        <w:lastRenderedPageBreak/>
        <w:t>- He is a member of Croatian center for Non-destructive testing and Croatian physical society.</w:t>
      </w:r>
    </w:p>
    <w:p w:rsidR="00CB262E" w:rsidRDefault="004D7048">
      <w:bookmarkStart w:id="0" w:name="_GoBack"/>
      <w:bookmarkEnd w:id="0"/>
    </w:p>
    <w:sectPr w:rsidR="00CB262E" w:rsidSect="00FF1FB1">
      <w:pgSz w:w="11900" w:h="16840"/>
      <w:pgMar w:top="1418" w:right="1128" w:bottom="1418"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48"/>
    <w:rsid w:val="00175A4B"/>
    <w:rsid w:val="001A0446"/>
    <w:rsid w:val="00223AF2"/>
    <w:rsid w:val="004D7048"/>
    <w:rsid w:val="007E056C"/>
    <w:rsid w:val="00857DAA"/>
    <w:rsid w:val="008B3FDF"/>
    <w:rsid w:val="00B8730D"/>
    <w:rsid w:val="00CF72FC"/>
    <w:rsid w:val="00D70977"/>
    <w:rsid w:val="00FF1F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0AFE412-790C-7A4D-AE98-FEE8B9CD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D704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04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D704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D7048"/>
    <w:rPr>
      <w:b/>
      <w:bCs/>
    </w:rPr>
  </w:style>
  <w:style w:type="character" w:customStyle="1" w:styleId="apple-converted-space">
    <w:name w:val="apple-converted-space"/>
    <w:basedOn w:val="DefaultParagraphFont"/>
    <w:rsid w:val="004D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558724">
      <w:bodyDiv w:val="1"/>
      <w:marLeft w:val="0"/>
      <w:marRight w:val="0"/>
      <w:marTop w:val="0"/>
      <w:marBottom w:val="0"/>
      <w:divBdr>
        <w:top w:val="none" w:sz="0" w:space="0" w:color="auto"/>
        <w:left w:val="none" w:sz="0" w:space="0" w:color="auto"/>
        <w:bottom w:val="none" w:sz="0" w:space="0" w:color="auto"/>
        <w:right w:val="none" w:sz="0" w:space="0" w:color="auto"/>
      </w:divBdr>
      <w:divsChild>
        <w:div w:id="1178696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i0.wp.com/artandscienceresearch.hr/wp-content/uploads/2016/04/josip-stepani&#263;.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2020-01-14T14:57:00Z</dcterms:created>
  <dcterms:modified xsi:type="dcterms:W3CDTF">2020-01-14T14:57:00Z</dcterms:modified>
</cp:coreProperties>
</file>